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05261FEE" w:rsidR="000D1FCD" w:rsidRDefault="00AF67FB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2EAE77D2">
                <wp:simplePos x="0" y="0"/>
                <wp:positionH relativeFrom="column">
                  <wp:posOffset>2174240</wp:posOffset>
                </wp:positionH>
                <wp:positionV relativeFrom="paragraph">
                  <wp:posOffset>5467985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0D26EB" id="Rettangolo 13" o:spid="_x0000_s1026" style="position:absolute;margin-left:171.2pt;margin-top:430.5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DIja1d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697649CD" wp14:editId="1F4B874C">
            <wp:simplePos x="0" y="0"/>
            <wp:positionH relativeFrom="column">
              <wp:posOffset>-209550</wp:posOffset>
            </wp:positionH>
            <wp:positionV relativeFrom="paragraph">
              <wp:posOffset>64770</wp:posOffset>
            </wp:positionV>
            <wp:extent cx="2054860" cy="6953885"/>
            <wp:effectExtent l="0" t="0" r="2540" b="0"/>
            <wp:wrapSquare wrapText="bothSides"/>
            <wp:docPr id="3" name="Immagine 3" descr="Immagine che contiene cibo, alcol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alcol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5902E7A0" w:rsidR="005D45E1" w:rsidRPr="002A7550" w:rsidRDefault="00AF67F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VALPOLICELLA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SALVANEL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988991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Corvina, Rondinella </w:t>
                            </w:r>
                          </w:p>
                          <w:p w14:paraId="51367E8A" w14:textId="468ECCA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32A15325" w14:textId="6C3F3CA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202B9B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742A449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4,9</w:t>
                            </w:r>
                          </w:p>
                          <w:p w14:paraId="6FCD24D5" w14:textId="05FF4FB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5,5</w:t>
                            </w:r>
                          </w:p>
                          <w:p w14:paraId="2C0AE79B" w14:textId="1C1953D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Veneto</w:t>
                            </w:r>
                          </w:p>
                          <w:p w14:paraId="3963F243" w14:textId="5CCAC5A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AF67FB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AF67FB" w:rsidRPr="00AF67FB">
                              <w:rPr>
                                <w:rFonts w:ascii="Cambria" w:hAnsi="Cambria"/>
                                <w:bCs/>
                              </w:rPr>
                              <w:t>Vigneti nell’area di Valpolicella</w:t>
                            </w:r>
                            <w:r w:rsidR="00AF67FB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3BC5F1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2DDBA335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Dopo una leggera pressatura dei grappoli, macerazione delle bucce in serbatoi di acciaio a temperatura controllata</w:t>
                            </w:r>
                          </w:p>
                          <w:p w14:paraId="2AB59843" w14:textId="1F85F6CB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In serbatoi di acciaio fino all’imbottigliamento</w:t>
                            </w:r>
                          </w:p>
                          <w:p w14:paraId="139F10A5" w14:textId="65964B57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1A20030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Rosso brillante con riflessi violacei</w:t>
                            </w:r>
                          </w:p>
                          <w:p w14:paraId="6C4E7945" w14:textId="6DED152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Note fruttate di bacche rosse </w:t>
                            </w:r>
                          </w:p>
                          <w:p w14:paraId="198F436E" w14:textId="7138BCA9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Elegante e </w:t>
                            </w:r>
                            <w:proofErr w:type="spellStart"/>
                            <w:r w:rsidR="00AF67FB">
                              <w:rPr>
                                <w:rFonts w:ascii="Cambria" w:hAnsi="Cambria"/>
                              </w:rPr>
                              <w:t>aciutto</w:t>
                            </w:r>
                            <w:proofErr w:type="spellEnd"/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4D33D95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7F059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59CC88F8" w14:textId="4DB1F207" w:rsidR="00AF67FB" w:rsidRPr="00AF67FB" w:rsidRDefault="00AF67FB" w:rsidP="00AF67F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F67FB">
                              <w:rPr>
                                <w:rFonts w:ascii="Cambria" w:hAnsi="Cambria"/>
                              </w:rPr>
                              <w:t>Si abbina a piatti di pollo e carne rossa.</w:t>
                            </w:r>
                          </w:p>
                          <w:p w14:paraId="16AF88C9" w14:textId="0B86A8CA" w:rsidR="00AF67FB" w:rsidRPr="00A453D5" w:rsidRDefault="00AF67FB" w:rsidP="00AF67FB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6-18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5902E7A0" w:rsidR="005D45E1" w:rsidRPr="002A7550" w:rsidRDefault="00AF67F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VALPOLICELLA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SALVANEL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988991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F67FB">
                        <w:rPr>
                          <w:rFonts w:ascii="Cambria" w:hAnsi="Cambria"/>
                        </w:rPr>
                        <w:t xml:space="preserve">Corvina, Rondinella </w:t>
                      </w:r>
                    </w:p>
                    <w:p w14:paraId="51367E8A" w14:textId="468ECCA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12,5</w:t>
                      </w:r>
                    </w:p>
                    <w:p w14:paraId="32A15325" w14:textId="6C3F3CA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202</w:t>
                      </w:r>
                      <w:r w:rsidR="00202B9B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742A449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4,9</w:t>
                      </w:r>
                    </w:p>
                    <w:p w14:paraId="6FCD24D5" w14:textId="05FF4FB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5,5</w:t>
                      </w:r>
                    </w:p>
                    <w:p w14:paraId="2C0AE79B" w14:textId="1C1953D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Veneto</w:t>
                      </w:r>
                    </w:p>
                    <w:p w14:paraId="3963F243" w14:textId="5CCAC5A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AF67FB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AF67FB" w:rsidRPr="00AF67FB">
                        <w:rPr>
                          <w:rFonts w:ascii="Cambria" w:hAnsi="Cambria"/>
                          <w:bCs/>
                        </w:rPr>
                        <w:t>Vigneti nell’area di Valpolicella</w:t>
                      </w:r>
                      <w:r w:rsidR="00AF67FB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3BC5F1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2DDBA335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AF67FB">
                        <w:rPr>
                          <w:rFonts w:ascii="Cambria" w:hAnsi="Cambria"/>
                        </w:rPr>
                        <w:t>Dopo una leggera pressatura dei grappoli, macerazione delle bucce in serbatoi di acciaio a temperatura controllata</w:t>
                      </w:r>
                    </w:p>
                    <w:p w14:paraId="2AB59843" w14:textId="1F85F6CB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In serbatoi di acciaio fino all’imbottigliamento</w:t>
                      </w:r>
                    </w:p>
                    <w:p w14:paraId="139F10A5" w14:textId="65964B57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1A20030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Rosso brillante con riflessi violacei</w:t>
                      </w:r>
                    </w:p>
                    <w:p w14:paraId="6C4E7945" w14:textId="6DED152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 xml:space="preserve">Note fruttate di bacche rosse </w:t>
                      </w:r>
                    </w:p>
                    <w:p w14:paraId="198F436E" w14:textId="7138BCA9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Elegante e aciutto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4D33D95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7F059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59CC88F8" w14:textId="4DB1F207" w:rsidR="00AF67FB" w:rsidRPr="00AF67FB" w:rsidRDefault="00AF67FB" w:rsidP="00AF67F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F67FB">
                        <w:rPr>
                          <w:rFonts w:ascii="Cambria" w:hAnsi="Cambria"/>
                        </w:rPr>
                        <w:t>Si abbina a piatti di pollo e carne rossa.</w:t>
                      </w:r>
                    </w:p>
                    <w:p w14:paraId="16AF88C9" w14:textId="0B86A8CA" w:rsidR="00AF67FB" w:rsidRPr="00A453D5" w:rsidRDefault="00AF67FB" w:rsidP="00AF67FB">
                      <w:pPr>
                        <w:spacing w:after="80"/>
                        <w:rPr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6-18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3D2CD73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87FFE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20F89A25" w:rsidR="005C2732" w:rsidRDefault="00AF67FB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56C2EE33" wp14:editId="54A4A734">
            <wp:simplePos x="0" y="0"/>
            <wp:positionH relativeFrom="column">
              <wp:posOffset>-200025</wp:posOffset>
            </wp:positionH>
            <wp:positionV relativeFrom="paragraph">
              <wp:posOffset>64770</wp:posOffset>
            </wp:positionV>
            <wp:extent cx="2054860" cy="6953885"/>
            <wp:effectExtent l="0" t="0" r="2540" b="0"/>
            <wp:wrapSquare wrapText="bothSides"/>
            <wp:docPr id="1269718236" name="Immagine 1269718236" descr="Immagine che contiene cibo, alcol, bevanda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718236" name="Immagine 1269718236" descr="Immagine che contiene cibo, alcol, bevanda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422E0FC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0847B5A8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V09004A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3A1D21C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0662</w:t>
                            </w:r>
                          </w:p>
                          <w:p w14:paraId="3E2205E4" w14:textId="2DBC697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4257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30854DC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0156D41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4062AF2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1C96673F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841</w:t>
                            </w:r>
                          </w:p>
                          <w:p w14:paraId="2364004C" w14:textId="77777777" w:rsidR="00DC25CD" w:rsidRPr="00DC25CD" w:rsidRDefault="00DC25CD" w:rsidP="000D1FCD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E6C3009" w14:textId="77777777" w:rsidR="00DC25CD" w:rsidRPr="00A41ACB" w:rsidRDefault="00793088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Formato da 1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277BAD9A" w14:textId="36053A72" w:rsidR="00DC25CD" w:rsidRPr="0091063F" w:rsidRDefault="00DC25CD" w:rsidP="00DC25CD">
                            <w:pPr>
                              <w:spacing w:line="18" w:lineRule="atLeast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V09003B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4EBFA8BD" w14:textId="50396AAC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5670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801786800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2444</w:t>
                            </w:r>
                          </w:p>
                          <w:p w14:paraId="29B9328D" w14:textId="20B02EE8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80178680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4509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</w:p>
                          <w:p w14:paraId="40D52789" w14:textId="16A212A8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 xml:space="preserve">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vite</w:t>
                            </w:r>
                          </w:p>
                          <w:p w14:paraId="4C5A8437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78F1CD4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851CB9A" w14:textId="6DBDF6A1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14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4FCC3F0" w14:textId="6D105EC6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56</w:t>
                            </w:r>
                          </w:p>
                          <w:p w14:paraId="7FF5A4BA" w14:textId="3FA25BE5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</w:t>
                            </w:r>
                            <w:r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cartone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0DBD6BE9" w14:textId="5BDA2772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AF67FB">
                              <w:rPr>
                                <w:rFonts w:ascii="Cambria" w:hAnsi="Cambria"/>
                              </w:rPr>
                              <w:t>960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69867AFF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202B9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0847B5A8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V09004A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3A1D21C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AF67FB">
                        <w:rPr>
                          <w:rFonts w:ascii="Cambria" w:hAnsi="Cambria"/>
                        </w:rPr>
                        <w:t>0662</w:t>
                      </w:r>
                    </w:p>
                    <w:p w14:paraId="3E2205E4" w14:textId="2DBC697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4257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30854DC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0156D41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4062AF2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1C96673F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841</w:t>
                      </w:r>
                    </w:p>
                    <w:p w14:paraId="2364004C" w14:textId="77777777" w:rsidR="00DC25CD" w:rsidRPr="00DC25CD" w:rsidRDefault="00DC25CD" w:rsidP="000D1FCD">
                      <w:pPr>
                        <w:rPr>
                          <w:rFonts w:ascii="Cambria" w:hAnsi="Cambria"/>
                        </w:rPr>
                      </w:pPr>
                    </w:p>
                    <w:p w14:paraId="4E6C3009" w14:textId="77777777" w:rsidR="00DC25CD" w:rsidRPr="00A41ACB" w:rsidRDefault="00793088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Formato da 1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277BAD9A" w14:textId="36053A72" w:rsidR="00DC25CD" w:rsidRPr="0091063F" w:rsidRDefault="00DC25CD" w:rsidP="00DC25CD">
                      <w:pPr>
                        <w:spacing w:line="18" w:lineRule="atLeast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V09003B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4EBFA8BD" w14:textId="50396AAC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 w:rsidR="004D360A">
                        <w:rPr>
                          <w:rFonts w:ascii="Cambria" w:hAnsi="Cambria"/>
                        </w:rPr>
                        <w:t xml:space="preserve">            </w:t>
                      </w:r>
                      <w:r w:rsidR="00567035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801786800</w:t>
                      </w:r>
                      <w:r w:rsidR="00AF67FB">
                        <w:rPr>
                          <w:rFonts w:ascii="Cambria" w:hAnsi="Cambria"/>
                        </w:rPr>
                        <w:t>2444</w:t>
                      </w:r>
                    </w:p>
                    <w:p w14:paraId="29B9328D" w14:textId="20B02EE8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80178680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4509</w:t>
                      </w:r>
                      <w:r w:rsidR="004D360A">
                        <w:rPr>
                          <w:rFonts w:ascii="Cambria" w:hAnsi="Cambria"/>
                        </w:rPr>
                        <w:t xml:space="preserve">  </w:t>
                      </w:r>
                    </w:p>
                    <w:p w14:paraId="40D52789" w14:textId="16A212A8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 xml:space="preserve">        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</w:rPr>
                        <w:t>vite</w:t>
                      </w:r>
                    </w:p>
                    <w:p w14:paraId="4C5A8437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78F1CD4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851CB9A" w14:textId="6DBDF6A1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567035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14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4FCC3F0" w14:textId="6D105EC6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56</w:t>
                      </w:r>
                    </w:p>
                    <w:p w14:paraId="7FF5A4BA" w14:textId="3FA25BE5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</w:t>
                      </w:r>
                      <w:r w:rsidRPr="00567035">
                        <w:rPr>
                          <w:rFonts w:ascii="Cambria" w:hAnsi="Cambria"/>
                          <w:highlight w:val="lightGray"/>
                        </w:rPr>
                        <w:t xml:space="preserve">cartone                                                </w:t>
                      </w:r>
                      <w:r w:rsidR="00AF67FB"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0DBD6BE9" w14:textId="5BDA2772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AF67FB">
                        <w:rPr>
                          <w:rFonts w:ascii="Cambria" w:hAnsi="Cambria"/>
                        </w:rPr>
                        <w:t>960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69867AFF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202B9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AEDA6" w14:textId="77777777" w:rsidR="00D054F7" w:rsidRDefault="00D054F7" w:rsidP="005D45E1">
      <w:pPr>
        <w:spacing w:after="0" w:line="240" w:lineRule="auto"/>
      </w:pPr>
      <w:r>
        <w:separator/>
      </w:r>
    </w:p>
  </w:endnote>
  <w:endnote w:type="continuationSeparator" w:id="0">
    <w:p w14:paraId="2AF33B01" w14:textId="77777777" w:rsidR="00D054F7" w:rsidRDefault="00D054F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4A1B" w14:textId="77777777" w:rsidR="008E56A6" w:rsidRDefault="008E56A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BDB33C" w14:textId="77777777" w:rsidR="008E56A6" w:rsidRPr="008E56A6" w:rsidRDefault="008E56A6" w:rsidP="008E56A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E56A6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791B401" w14:textId="77777777" w:rsidR="008E56A6" w:rsidRPr="008E56A6" w:rsidRDefault="008E56A6" w:rsidP="008E56A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E56A6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8E56A6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8E56A6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8E56A6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BB34E78" w14:textId="77777777" w:rsidR="008E56A6" w:rsidRPr="008E56A6" w:rsidRDefault="008E56A6" w:rsidP="008E56A6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8E56A6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2654513F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BBDB33C" w14:textId="77777777" w:rsidR="008E56A6" w:rsidRPr="008E56A6" w:rsidRDefault="008E56A6" w:rsidP="008E56A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E56A6">
                      <w:rPr>
                        <w:lang w:val="en-GB"/>
                      </w:rPr>
                      <w:t>Alibrianza srl - Camavin</w:t>
                    </w:r>
                  </w:p>
                  <w:p w14:paraId="0791B401" w14:textId="77777777" w:rsidR="008E56A6" w:rsidRPr="008E56A6" w:rsidRDefault="008E56A6" w:rsidP="008E56A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E56A6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8E56A6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8E56A6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8E56A6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BB34E78" w14:textId="77777777" w:rsidR="008E56A6" w:rsidRPr="008E56A6" w:rsidRDefault="008E56A6" w:rsidP="008E56A6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8E56A6">
                      <w:rPr>
                        <w:lang w:val="en-GB"/>
                      </w:rPr>
                      <w:t>Tel. +39 039 9202121</w:t>
                    </w:r>
                  </w:p>
                  <w:p w14:paraId="32D4A064" w14:textId="2654513F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A85B6" w14:textId="77777777" w:rsidR="008E56A6" w:rsidRDefault="008E56A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01B02" w14:textId="77777777" w:rsidR="00D054F7" w:rsidRDefault="00D054F7" w:rsidP="005D45E1">
      <w:pPr>
        <w:spacing w:after="0" w:line="240" w:lineRule="auto"/>
      </w:pPr>
      <w:r>
        <w:separator/>
      </w:r>
    </w:p>
  </w:footnote>
  <w:footnote w:type="continuationSeparator" w:id="0">
    <w:p w14:paraId="73243B8E" w14:textId="77777777" w:rsidR="00D054F7" w:rsidRDefault="00D054F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3A2BC" w14:textId="77777777" w:rsidR="008E56A6" w:rsidRDefault="008E56A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05D1675E" w:rsidR="005D45E1" w:rsidRDefault="00AF67FB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D7727E3" wp14:editId="01D272A7">
          <wp:simplePos x="0" y="0"/>
          <wp:positionH relativeFrom="column">
            <wp:posOffset>1962150</wp:posOffset>
          </wp:positionH>
          <wp:positionV relativeFrom="paragraph">
            <wp:posOffset>-38735</wp:posOffset>
          </wp:positionV>
          <wp:extent cx="3181350" cy="1304925"/>
          <wp:effectExtent l="0" t="0" r="0" b="9525"/>
          <wp:wrapTight wrapText="bothSides">
            <wp:wrapPolygon edited="0">
              <wp:start x="0" y="0"/>
              <wp:lineTo x="0" y="21442"/>
              <wp:lineTo x="21471" y="21442"/>
              <wp:lineTo x="21471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81350" cy="130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0B04E" w14:textId="77777777" w:rsidR="008E56A6" w:rsidRDefault="008E56A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723F8"/>
    <w:rsid w:val="001D4A8D"/>
    <w:rsid w:val="001F3F53"/>
    <w:rsid w:val="00202B9B"/>
    <w:rsid w:val="00257F1E"/>
    <w:rsid w:val="002A7550"/>
    <w:rsid w:val="003126F2"/>
    <w:rsid w:val="004B1D59"/>
    <w:rsid w:val="004D360A"/>
    <w:rsid w:val="0051476C"/>
    <w:rsid w:val="00515731"/>
    <w:rsid w:val="005623EC"/>
    <w:rsid w:val="00567035"/>
    <w:rsid w:val="005C2732"/>
    <w:rsid w:val="005D45E1"/>
    <w:rsid w:val="006A5189"/>
    <w:rsid w:val="006B43F2"/>
    <w:rsid w:val="00793088"/>
    <w:rsid w:val="007F0598"/>
    <w:rsid w:val="00805F42"/>
    <w:rsid w:val="0089495E"/>
    <w:rsid w:val="008A77FE"/>
    <w:rsid w:val="008E56A6"/>
    <w:rsid w:val="00A41ACB"/>
    <w:rsid w:val="00A54178"/>
    <w:rsid w:val="00A73693"/>
    <w:rsid w:val="00AF67FB"/>
    <w:rsid w:val="00B81D8F"/>
    <w:rsid w:val="00B84EEF"/>
    <w:rsid w:val="00BB1A08"/>
    <w:rsid w:val="00BD6CEC"/>
    <w:rsid w:val="00CD07D3"/>
    <w:rsid w:val="00D054F7"/>
    <w:rsid w:val="00D16867"/>
    <w:rsid w:val="00D275F1"/>
    <w:rsid w:val="00D430CD"/>
    <w:rsid w:val="00D61184"/>
    <w:rsid w:val="00DC25CD"/>
    <w:rsid w:val="00E15257"/>
    <w:rsid w:val="00E419F6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E56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2023-12-19T12:39:00Z</dcterms:created>
  <dcterms:modified xsi:type="dcterms:W3CDTF">2026-10-19T09:24:00Z</dcterms:modified>
</cp:coreProperties>
</file>